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-153" w:rightChars="-73"/>
        <w:jc w:val="center"/>
        <w:rPr>
          <w:rFonts w:hint="default" w:ascii="黑体" w:hAnsi="宋体" w:eastAsia="宋体"/>
          <w:b/>
          <w:bCs/>
          <w:color w:val="FF0000"/>
          <w:sz w:val="3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证券代码：600200         证券简称：江苏吴中      公告编号：临2022-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062</w:t>
      </w: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江苏吴中医药发展股份有限公司</w:t>
      </w: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关于2022年1-9月主要经营数据的公告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  <w:r>
        <w:rPr>
          <w:rFonts w:hint="eastAsia" w:ascii="ˎ̥" w:hAnsi="ˎ̥"/>
          <w:b/>
          <w:sz w:val="24"/>
        </w:rPr>
        <w:t>本公司董事会及董事会全体成员保证公告内容不存在虚假记载、误导性陈述或者重大遗漏，</w:t>
      </w:r>
      <w:r>
        <w:rPr>
          <w:rFonts w:hint="eastAsia" w:asciiTheme="minorEastAsia" w:hAnsiTheme="minorEastAsia" w:eastAsiaTheme="minorEastAsia" w:cstheme="minorEastAsia"/>
          <w:b/>
          <w:sz w:val="24"/>
        </w:rPr>
        <w:t>并对其内容的真实、准确和完整承担法律责任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。</w:t>
      </w:r>
      <w:bookmarkStart w:id="0" w:name="_GoBack"/>
      <w:bookmarkEnd w:id="0"/>
    </w:p>
    <w:p>
      <w:pPr>
        <w:pStyle w:val="9"/>
        <w:spacing w:line="360" w:lineRule="auto"/>
      </w:pPr>
    </w:p>
    <w:p>
      <w:pPr>
        <w:spacing w:line="360" w:lineRule="auto"/>
        <w:ind w:firstLine="539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根据上海证券交易所《关于做好主板上市公司2022年第三季度报告披露工作的重要提醒》及《上市公司行业信息披露指引第七号——医药制造》等相关规定的要求，现将江苏吴中医药发展股份有限公司（以下简称“公司”）主营业务 2022年1-</w:t>
      </w:r>
      <w:r>
        <w:rPr>
          <w:rFonts w:asciiTheme="minorEastAsia" w:hAnsiTheme="minorEastAsia" w:eastAsiaTheme="minorEastAsia"/>
          <w:sz w:val="24"/>
        </w:rPr>
        <w:t>9</w:t>
      </w:r>
      <w:r>
        <w:rPr>
          <w:rFonts w:hint="eastAsia" w:asciiTheme="minorEastAsia" w:hAnsiTheme="minorEastAsia" w:eastAsiaTheme="minorEastAsia"/>
          <w:sz w:val="24"/>
        </w:rPr>
        <w:t>月主要经营数据情况公告如下：</w:t>
      </w:r>
    </w:p>
    <w:p>
      <w:pPr>
        <w:spacing w:line="360" w:lineRule="auto"/>
        <w:ind w:firstLine="539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2022年1-9月，公司医药业务累计实现主营业务收入89,005.57万元（其中医药工业49,469.93万元，医药商业39,535.63万元），较上年同期减少10,397.96万元，减少10.46%，医药业务主营业务毛利39,791.91万元，较上年期增加2,200.57万元，增加5.85%。</w:t>
      </w:r>
    </w:p>
    <w:p>
      <w:pPr>
        <w:spacing w:line="360" w:lineRule="auto"/>
        <w:ind w:firstLine="539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2022年1-9月，公司医药研发累计投入2,923.74万元，其中费用化金额2,221.58万元，资本化金额702.16万元。</w:t>
      </w:r>
    </w:p>
    <w:p>
      <w:pPr>
        <w:spacing w:line="360" w:lineRule="auto"/>
        <w:ind w:firstLine="539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公司医药工业按治疗领域划分的主营业务情况表：</w:t>
      </w:r>
    </w:p>
    <w:tbl>
      <w:tblPr>
        <w:tblStyle w:val="4"/>
        <w:tblW w:w="837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169"/>
        <w:gridCol w:w="1134"/>
        <w:gridCol w:w="957"/>
        <w:gridCol w:w="1134"/>
        <w:gridCol w:w="113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治疗领域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 营业收入（万元）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 xml:space="preserve"> 营业成本（万元）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毛利率(%)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营业收入比上年增减(%)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营业成本比上年增减(%)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毛利率比上年增减(%)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电解质补充药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704.1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301.01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57.25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-51.87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18.24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-25.35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骨骼肌松弛药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14,726.09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1,679.90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88.59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13.63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-8.88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解热镇痛药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3,187.67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413.29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87.03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-7.88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11.09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抗感染用药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7,170.04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4,622.56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35.53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35.63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10.85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14.41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免疫调节类药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7,194.43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2,088.68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70.97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4.85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-6.4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眼科用药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4,851.69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206.91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95.74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55.3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25.1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消化系统用药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2,705.10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502.98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81.41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-39.44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-26.81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心血管系统用药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1,988.25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1,643.45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17.34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-4.87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-20.29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血液系统用药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5,471.03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917.11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83.24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-3.86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-7.57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其他类用药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1,471.53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401.09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72.74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-1.5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7.92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-2.38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合计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Cs/>
                <w:color w:val="000000"/>
                <w:sz w:val="22"/>
                <w:szCs w:val="22"/>
              </w:rPr>
              <w:t>49,469.93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Cs/>
                <w:color w:val="000000"/>
                <w:sz w:val="22"/>
                <w:szCs w:val="22"/>
              </w:rPr>
              <w:t>12,776.98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righ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74.17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righ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5.49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righ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-2.84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righ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2.21</w:t>
            </w:r>
          </w:p>
        </w:tc>
      </w:tr>
    </w:tbl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特此公告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firstLine="4320" w:firstLineChars="18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江苏吴中医药发展股份有限公司</w:t>
      </w:r>
    </w:p>
    <w:p>
      <w:pPr>
        <w:spacing w:line="360" w:lineRule="auto"/>
        <w:ind w:right="1200" w:firstLine="4320" w:firstLineChars="18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董事会      </w:t>
      </w:r>
    </w:p>
    <w:p>
      <w:pPr>
        <w:spacing w:line="360" w:lineRule="auto"/>
        <w:ind w:right="480" w:firstLine="5220" w:firstLineChars="2175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2022年10月29日</w:t>
      </w:r>
    </w:p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NjFmNzExYjIxOGZkYmIzZDZjMzU4MDM2MDNkODEifQ=="/>
  </w:docVars>
  <w:rsids>
    <w:rsidRoot w:val="006B0CDF"/>
    <w:rsid w:val="00003634"/>
    <w:rsid w:val="000052DC"/>
    <w:rsid w:val="000055F5"/>
    <w:rsid w:val="0001153F"/>
    <w:rsid w:val="00014AE5"/>
    <w:rsid w:val="00015559"/>
    <w:rsid w:val="000218D9"/>
    <w:rsid w:val="00031214"/>
    <w:rsid w:val="0003171D"/>
    <w:rsid w:val="00034EAF"/>
    <w:rsid w:val="000377FA"/>
    <w:rsid w:val="00037B42"/>
    <w:rsid w:val="000514F9"/>
    <w:rsid w:val="00055DC4"/>
    <w:rsid w:val="00060AD4"/>
    <w:rsid w:val="0007113B"/>
    <w:rsid w:val="00077985"/>
    <w:rsid w:val="00084BC3"/>
    <w:rsid w:val="000C1EBF"/>
    <w:rsid w:val="000D5160"/>
    <w:rsid w:val="000D59A8"/>
    <w:rsid w:val="000E2525"/>
    <w:rsid w:val="000E5928"/>
    <w:rsid w:val="000E7F53"/>
    <w:rsid w:val="000F4B47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3650"/>
    <w:rsid w:val="00173BB6"/>
    <w:rsid w:val="001741A0"/>
    <w:rsid w:val="00184711"/>
    <w:rsid w:val="00190F6C"/>
    <w:rsid w:val="00194544"/>
    <w:rsid w:val="001A69DA"/>
    <w:rsid w:val="001A6F91"/>
    <w:rsid w:val="001C16DA"/>
    <w:rsid w:val="001D0721"/>
    <w:rsid w:val="001D198B"/>
    <w:rsid w:val="001E39C4"/>
    <w:rsid w:val="001E49FF"/>
    <w:rsid w:val="001E57CA"/>
    <w:rsid w:val="001F698F"/>
    <w:rsid w:val="00201E57"/>
    <w:rsid w:val="00204DB0"/>
    <w:rsid w:val="002101B8"/>
    <w:rsid w:val="002127B8"/>
    <w:rsid w:val="00227A64"/>
    <w:rsid w:val="002343EA"/>
    <w:rsid w:val="002442A3"/>
    <w:rsid w:val="002473AD"/>
    <w:rsid w:val="00251C73"/>
    <w:rsid w:val="00256018"/>
    <w:rsid w:val="002561CC"/>
    <w:rsid w:val="0025726D"/>
    <w:rsid w:val="0025795B"/>
    <w:rsid w:val="00266464"/>
    <w:rsid w:val="00270486"/>
    <w:rsid w:val="0027220C"/>
    <w:rsid w:val="0027469E"/>
    <w:rsid w:val="002808AB"/>
    <w:rsid w:val="00284CD2"/>
    <w:rsid w:val="00297F43"/>
    <w:rsid w:val="002A1B60"/>
    <w:rsid w:val="002B5713"/>
    <w:rsid w:val="002B7CCB"/>
    <w:rsid w:val="002C43B8"/>
    <w:rsid w:val="002C45E5"/>
    <w:rsid w:val="002C71E7"/>
    <w:rsid w:val="002D2369"/>
    <w:rsid w:val="002D4C8C"/>
    <w:rsid w:val="002F64AF"/>
    <w:rsid w:val="002F74DC"/>
    <w:rsid w:val="0030503B"/>
    <w:rsid w:val="00324EB8"/>
    <w:rsid w:val="003307ED"/>
    <w:rsid w:val="003334F6"/>
    <w:rsid w:val="003402E8"/>
    <w:rsid w:val="00342CB6"/>
    <w:rsid w:val="00353BA1"/>
    <w:rsid w:val="00360937"/>
    <w:rsid w:val="00363847"/>
    <w:rsid w:val="0036422B"/>
    <w:rsid w:val="003657D5"/>
    <w:rsid w:val="00370B84"/>
    <w:rsid w:val="0037324C"/>
    <w:rsid w:val="00373349"/>
    <w:rsid w:val="00376FAF"/>
    <w:rsid w:val="0038210C"/>
    <w:rsid w:val="003870CC"/>
    <w:rsid w:val="003A1590"/>
    <w:rsid w:val="003B1D84"/>
    <w:rsid w:val="003B5345"/>
    <w:rsid w:val="003C5A63"/>
    <w:rsid w:val="003C607D"/>
    <w:rsid w:val="003D0C3B"/>
    <w:rsid w:val="003D3FFF"/>
    <w:rsid w:val="003D798A"/>
    <w:rsid w:val="003E2FD2"/>
    <w:rsid w:val="003E355B"/>
    <w:rsid w:val="003F5DA1"/>
    <w:rsid w:val="00410015"/>
    <w:rsid w:val="00417107"/>
    <w:rsid w:val="0041720E"/>
    <w:rsid w:val="0042410C"/>
    <w:rsid w:val="004374BE"/>
    <w:rsid w:val="0044127B"/>
    <w:rsid w:val="00444265"/>
    <w:rsid w:val="004502F4"/>
    <w:rsid w:val="004667F2"/>
    <w:rsid w:val="00474E0A"/>
    <w:rsid w:val="00475AC0"/>
    <w:rsid w:val="004958E0"/>
    <w:rsid w:val="00496E8A"/>
    <w:rsid w:val="004A41EF"/>
    <w:rsid w:val="004A44DF"/>
    <w:rsid w:val="004B70B1"/>
    <w:rsid w:val="004B7E3E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1405E"/>
    <w:rsid w:val="00517C61"/>
    <w:rsid w:val="005216F4"/>
    <w:rsid w:val="0054211F"/>
    <w:rsid w:val="00542DA0"/>
    <w:rsid w:val="0054311D"/>
    <w:rsid w:val="005477DA"/>
    <w:rsid w:val="005542A7"/>
    <w:rsid w:val="00555131"/>
    <w:rsid w:val="00557690"/>
    <w:rsid w:val="005712CB"/>
    <w:rsid w:val="00572AC7"/>
    <w:rsid w:val="00572D96"/>
    <w:rsid w:val="005737FA"/>
    <w:rsid w:val="00577CBB"/>
    <w:rsid w:val="00580E39"/>
    <w:rsid w:val="00591636"/>
    <w:rsid w:val="005B4F18"/>
    <w:rsid w:val="005C3668"/>
    <w:rsid w:val="005D417A"/>
    <w:rsid w:val="005D4ACB"/>
    <w:rsid w:val="005D5EDA"/>
    <w:rsid w:val="005E4AFF"/>
    <w:rsid w:val="005F0AEF"/>
    <w:rsid w:val="00606509"/>
    <w:rsid w:val="00615D49"/>
    <w:rsid w:val="0062719F"/>
    <w:rsid w:val="006412D7"/>
    <w:rsid w:val="006446F0"/>
    <w:rsid w:val="00645C77"/>
    <w:rsid w:val="00647683"/>
    <w:rsid w:val="00662769"/>
    <w:rsid w:val="00663516"/>
    <w:rsid w:val="0067327D"/>
    <w:rsid w:val="0067661A"/>
    <w:rsid w:val="00682D83"/>
    <w:rsid w:val="00683AED"/>
    <w:rsid w:val="00683CC1"/>
    <w:rsid w:val="0069424B"/>
    <w:rsid w:val="00695D72"/>
    <w:rsid w:val="006A1A8F"/>
    <w:rsid w:val="006A4EA1"/>
    <w:rsid w:val="006B0CDF"/>
    <w:rsid w:val="006B29CA"/>
    <w:rsid w:val="006B2B65"/>
    <w:rsid w:val="006B7491"/>
    <w:rsid w:val="006C1D25"/>
    <w:rsid w:val="006E12CC"/>
    <w:rsid w:val="007001F0"/>
    <w:rsid w:val="007014FC"/>
    <w:rsid w:val="00712B2A"/>
    <w:rsid w:val="007230C3"/>
    <w:rsid w:val="0075060C"/>
    <w:rsid w:val="007564B5"/>
    <w:rsid w:val="00764EFE"/>
    <w:rsid w:val="0076676A"/>
    <w:rsid w:val="00766EEB"/>
    <w:rsid w:val="00772A33"/>
    <w:rsid w:val="007826E8"/>
    <w:rsid w:val="0078609E"/>
    <w:rsid w:val="007918EE"/>
    <w:rsid w:val="007A1575"/>
    <w:rsid w:val="007C0761"/>
    <w:rsid w:val="007C79A9"/>
    <w:rsid w:val="007C7BAF"/>
    <w:rsid w:val="007E3476"/>
    <w:rsid w:val="00802A0A"/>
    <w:rsid w:val="008051A9"/>
    <w:rsid w:val="008051F9"/>
    <w:rsid w:val="00824AB0"/>
    <w:rsid w:val="008378DC"/>
    <w:rsid w:val="00837AFB"/>
    <w:rsid w:val="008412C9"/>
    <w:rsid w:val="00887DA0"/>
    <w:rsid w:val="00893296"/>
    <w:rsid w:val="008935D4"/>
    <w:rsid w:val="008A72B1"/>
    <w:rsid w:val="008B3703"/>
    <w:rsid w:val="008B3DD4"/>
    <w:rsid w:val="008B43ED"/>
    <w:rsid w:val="008B4735"/>
    <w:rsid w:val="008B5B30"/>
    <w:rsid w:val="008B6235"/>
    <w:rsid w:val="008C0E07"/>
    <w:rsid w:val="008E57CC"/>
    <w:rsid w:val="008F5155"/>
    <w:rsid w:val="008F6AB5"/>
    <w:rsid w:val="00933FA5"/>
    <w:rsid w:val="00934104"/>
    <w:rsid w:val="009440E4"/>
    <w:rsid w:val="0094672C"/>
    <w:rsid w:val="00955A3F"/>
    <w:rsid w:val="00960430"/>
    <w:rsid w:val="00967AA4"/>
    <w:rsid w:val="00972218"/>
    <w:rsid w:val="009841CB"/>
    <w:rsid w:val="00993DC8"/>
    <w:rsid w:val="00995DC5"/>
    <w:rsid w:val="009E1FA0"/>
    <w:rsid w:val="009E3014"/>
    <w:rsid w:val="009E66F9"/>
    <w:rsid w:val="009F0BB3"/>
    <w:rsid w:val="00A05A16"/>
    <w:rsid w:val="00A06832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7DEB"/>
    <w:rsid w:val="00AE30A2"/>
    <w:rsid w:val="00AF45BF"/>
    <w:rsid w:val="00AF476E"/>
    <w:rsid w:val="00B03668"/>
    <w:rsid w:val="00B07E79"/>
    <w:rsid w:val="00B17AF8"/>
    <w:rsid w:val="00B27494"/>
    <w:rsid w:val="00B31A8D"/>
    <w:rsid w:val="00B369BE"/>
    <w:rsid w:val="00B40795"/>
    <w:rsid w:val="00B40E4D"/>
    <w:rsid w:val="00B52013"/>
    <w:rsid w:val="00B57C2F"/>
    <w:rsid w:val="00B83882"/>
    <w:rsid w:val="00B83EF8"/>
    <w:rsid w:val="00B84F2B"/>
    <w:rsid w:val="00B87AB6"/>
    <w:rsid w:val="00B929E0"/>
    <w:rsid w:val="00BA1EF6"/>
    <w:rsid w:val="00BA46C7"/>
    <w:rsid w:val="00BB5C59"/>
    <w:rsid w:val="00BB5E17"/>
    <w:rsid w:val="00BB5F62"/>
    <w:rsid w:val="00BC7D27"/>
    <w:rsid w:val="00BE0A0A"/>
    <w:rsid w:val="00BE7989"/>
    <w:rsid w:val="00BF5380"/>
    <w:rsid w:val="00BF68F7"/>
    <w:rsid w:val="00C01D90"/>
    <w:rsid w:val="00C1036D"/>
    <w:rsid w:val="00C14435"/>
    <w:rsid w:val="00C209AA"/>
    <w:rsid w:val="00C20B2B"/>
    <w:rsid w:val="00C37A71"/>
    <w:rsid w:val="00C442D1"/>
    <w:rsid w:val="00C51C5F"/>
    <w:rsid w:val="00C62BAA"/>
    <w:rsid w:val="00C65924"/>
    <w:rsid w:val="00C66833"/>
    <w:rsid w:val="00C66A20"/>
    <w:rsid w:val="00C6792D"/>
    <w:rsid w:val="00C70FC3"/>
    <w:rsid w:val="00C71DAA"/>
    <w:rsid w:val="00C745A9"/>
    <w:rsid w:val="00C770B6"/>
    <w:rsid w:val="00C77455"/>
    <w:rsid w:val="00C77936"/>
    <w:rsid w:val="00C77C63"/>
    <w:rsid w:val="00C8490D"/>
    <w:rsid w:val="00C84E9B"/>
    <w:rsid w:val="00C875F5"/>
    <w:rsid w:val="00C9620A"/>
    <w:rsid w:val="00CA1004"/>
    <w:rsid w:val="00CB2DCE"/>
    <w:rsid w:val="00CC65AD"/>
    <w:rsid w:val="00CC7C0B"/>
    <w:rsid w:val="00CD2A4D"/>
    <w:rsid w:val="00CD44DC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41A5"/>
    <w:rsid w:val="00D21B8D"/>
    <w:rsid w:val="00D24824"/>
    <w:rsid w:val="00D26D15"/>
    <w:rsid w:val="00D3212E"/>
    <w:rsid w:val="00D431AD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C1510"/>
    <w:rsid w:val="00DD409A"/>
    <w:rsid w:val="00DE24B3"/>
    <w:rsid w:val="00DE3893"/>
    <w:rsid w:val="00DE4805"/>
    <w:rsid w:val="00DF08C9"/>
    <w:rsid w:val="00E003D0"/>
    <w:rsid w:val="00E025CD"/>
    <w:rsid w:val="00E05034"/>
    <w:rsid w:val="00E14AD6"/>
    <w:rsid w:val="00E220DE"/>
    <w:rsid w:val="00E26F68"/>
    <w:rsid w:val="00E30EA1"/>
    <w:rsid w:val="00E31233"/>
    <w:rsid w:val="00E373CB"/>
    <w:rsid w:val="00E4508D"/>
    <w:rsid w:val="00E74755"/>
    <w:rsid w:val="00E74E4D"/>
    <w:rsid w:val="00E77D37"/>
    <w:rsid w:val="00E81D6C"/>
    <w:rsid w:val="00E90C0B"/>
    <w:rsid w:val="00E915EA"/>
    <w:rsid w:val="00E9529E"/>
    <w:rsid w:val="00E96761"/>
    <w:rsid w:val="00E97E93"/>
    <w:rsid w:val="00EA6444"/>
    <w:rsid w:val="00EB0FB2"/>
    <w:rsid w:val="00EB5658"/>
    <w:rsid w:val="00EB7FBA"/>
    <w:rsid w:val="00ED4428"/>
    <w:rsid w:val="00ED6800"/>
    <w:rsid w:val="00EE1637"/>
    <w:rsid w:val="00EF67AA"/>
    <w:rsid w:val="00F03FA2"/>
    <w:rsid w:val="00F07A0E"/>
    <w:rsid w:val="00F11687"/>
    <w:rsid w:val="00F12677"/>
    <w:rsid w:val="00F13C59"/>
    <w:rsid w:val="00F161EE"/>
    <w:rsid w:val="00F168FB"/>
    <w:rsid w:val="00F21312"/>
    <w:rsid w:val="00F23D77"/>
    <w:rsid w:val="00F25681"/>
    <w:rsid w:val="00F3504C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3375"/>
    <w:rsid w:val="00FB56C5"/>
    <w:rsid w:val="00FB79DD"/>
    <w:rsid w:val="00FC49C6"/>
    <w:rsid w:val="00FD17D4"/>
    <w:rsid w:val="00FD212D"/>
    <w:rsid w:val="00FE4FBE"/>
    <w:rsid w:val="00FE57F0"/>
    <w:rsid w:val="00FE5ACA"/>
    <w:rsid w:val="00FF4417"/>
    <w:rsid w:val="01835EDB"/>
    <w:rsid w:val="0EB24B78"/>
    <w:rsid w:val="125735A8"/>
    <w:rsid w:val="217E121F"/>
    <w:rsid w:val="544E7078"/>
    <w:rsid w:val="71C8684B"/>
    <w:rsid w:val="76373F9F"/>
    <w:rsid w:val="7AFC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586</Words>
  <Characters>1020</Characters>
  <Lines>8</Lines>
  <Paragraphs>2</Paragraphs>
  <TotalTime>0</TotalTime>
  <ScaleCrop>false</ScaleCrop>
  <LinksUpToDate>false</LinksUpToDate>
  <CharactersWithSpaces>1048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2021-10-26T01:12:00Z</dcterms:created>
  <dc:creator>李锐</dc:creator>
  <cp:lastModifiedBy>王雅杰</cp:lastModifiedBy>
  <dcterms:modified xsi:type="dcterms:W3CDTF">2022-10-27T01:02:04Z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EE184721A0B2433BADC2057AB0051895</vt:lpwstr>
  </property>
</Properties>
</file>